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="Times New Roman"/>
        </w:rPr>
        <w:id w:val="-786660128"/>
        <w:docPartObj>
          <w:docPartGallery w:val="Cover Pages"/>
          <w:docPartUnique/>
        </w:docPartObj>
      </w:sdtPr>
      <w:sdtEndPr>
        <w:rPr>
          <w:rFonts w:eastAsiaTheme="minorEastAsia" w:cstheme="minorBidi"/>
        </w:rPr>
      </w:sdtEndPr>
      <w:sdtContent>
        <w:bookmarkStart w:id="0" w:name="_GoBack" w:displacedByCustomXml="prev"/>
        <w:bookmarkEnd w:id="0" w:displacedByCustomXml="prev"/>
        <w:p w:rsidR="009F3CF0" w:rsidRDefault="009F3CF0" w:rsidP="00A82B36">
          <w:pPr>
            <w:pStyle w:val="NoSpacing"/>
          </w:pPr>
          <w:r>
            <w:rPr>
              <w:noProof/>
              <w:lang w:bidi="fa-I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24F0C73" wp14:editId="4D9D587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37" name="Group 3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8" name="Rectangle 3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Pentagon 39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F3CF0" w:rsidRDefault="00BF6293" w:rsidP="00BF6293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0" name="Group 4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1" name="Group 4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2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4" name="Group 5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37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">
                    <v:rect id="Rectangle 38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JMsMA&#10;AADbAAAADwAAAGRycy9kb3ducmV2LnhtbERPXWvCMBR9F/wP4Qp703QOZFbTMgaDjSFjKqJv1+ba&#10;VJub0mS2269fHgQfD+d7mfe2FldqfeVYweMkAUFcOF1xqWC7eRs/g/ABWWPtmBT8koc8Gw6WmGrX&#10;8Tdd16EUMYR9igpMCE0qpS8MWfQT1xBH7uRaiyHCtpS6xS6G21pOk2QmLVYcGww29GqouKx/rAJ3&#10;/ptvP7vV5bgx82J3mJb7j69OqYdR/7IAEagPd/HN/a4VPMWx8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zJMsMAAADbAAAADwAAAAAAAAAAAAAAAACYAgAAZHJzL2Rv&#10;d25yZXYueG1sUEsFBgAAAAAEAAQA9QAAAIgD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39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5t8UA&#10;AADbAAAADwAAAGRycy9kb3ducmV2LnhtbESP3WrCQBSE7wXfYTmCd3WTCkWjq2iL4IWtvw9wzB6T&#10;2OzZkF1N2qfvCgUvh5n5hpnOW1OKO9WusKwgHkQgiFOrC84UnI6rlxEI55E1lpZJwQ85mM+6nSkm&#10;2ja8p/vBZyJA2CWoIPe+SqR0aU4G3cBWxMG72NqgD7LOpK6xCXBTytcoepMGCw4LOVb0nlP6fbgZ&#10;BSbexMtl+/u1ba674bm6+Sb6+FSq32sXExCeWv8M/7fXWsFwDI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rm3xQAAANsAAAAPAAAAAAAAAAAAAAAAAJgCAABkcnMv&#10;ZG93bnJldi54bWxQSwUGAAAAAAQABAD1AAAAigMAAAAA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9F3CF0" w:rsidRDefault="00BF6293" w:rsidP="00BF6293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40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group id="Group 41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o:lock v:ext="edit" aspectratio="t"/>
                        <v:shape id="Freeform 42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TqsIA&#10;AADbAAAADwAAAGRycy9kb3ducmV2LnhtbESPT4vCMBTE74LfIbyFvYimioh0m4qIS/Xov/ujebbd&#10;bV5KE2t3P70RBI/DzPyGSVa9qUVHrassK5hOIhDEudUVFwrOp+/xEoTzyBpry6Tgjxys0uEgwVjb&#10;Ox+oO/pCBAi7GBWU3jexlC4vyaCb2IY4eFfbGvRBtoXULd4D3NRyFkULabDisFBiQ5uS8t/jzSjQ&#10;/6fMdiYrNqPLfntdZ8td9uOU+vzo118gPPX+HX61d1rBfAb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ROqwgAAANsAAAAPAAAAAAAAAAAAAAAAAJgCAABkcnMvZG93&#10;bnJldi54bWxQSwUGAAAAAAQABAD1AAAAhw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43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Aq8QA&#10;AADbAAAADwAAAGRycy9kb3ducmV2LnhtbESPwW7CMBBE75X4B2uReitOaUFVGgcFpFZcOAD9gG28&#10;xCnxOrINSf++roTEcTQzbzTFarSduJIPrWMFz7MMBHHtdMuNgq/jx9MbiBCRNXaOScEvBViVk4cC&#10;c+0G3tP1EBuRIBxyVGBi7HMpQ23IYpi5njh5J+ctxiR9I7XHIcFtJ+dZtpQWW04LBnvaGKrPh4tV&#10;cNHLzediMZ5/vgdX+dNuXW2dUepxOlbvICKN8R6+tbdawesL/H9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AKvEAAAA2wAAAA8AAAAAAAAAAAAAAAAAmAIAAGRycy9k&#10;b3ducmV2LnhtbFBLBQYAAAAABAAEAPUAAACJAwAAAAA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44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xa8MA&#10;AADbAAAADwAAAGRycy9kb3ducmV2LnhtbESP3YrCMBSE7wXfIRzBO011y7JUo4iwoLIg/iB4d2iO&#10;bbU5KUnU+vYbYWEvh5n5hpnOW1OLBzlfWVYwGiYgiHOrKy4UHA/fgy8QPiBrrC2Tghd5mM+6nSlm&#10;2j55R499KESEsM9QQRlCk0np85IM+qFtiKN3sc5giNIVUjt8Rrip5ThJPqXBiuNCiQ0tS8pv+7tR&#10;sE1fV1zfzW78cUjWDn+a1eZ0VqrfaxcTEIHa8B/+a6+0gjSF9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xa8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45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1+8AA&#10;AADbAAAADwAAAGRycy9kb3ducmV2LnhtbERPy4rCMBTdC/5DuII7TSsqQzUtMjDows34YLaX5toW&#10;m5tOk9HWr58IgsvDea+zztTiRq2rLCuIpxEI4tzqigsFp+PX5AOE88gaa8ukoCcHWTocrDHR9s7f&#10;dDv4QoQQdgkqKL1vEildXpJBN7UNceAutjXoA2wLqVu8h3BTy1kULaXBikNDiQ19lpRfD39GwU/x&#10;iJrZr4/j7bkPwx6V3u17pcajbrMC4anzb/HLvdMK5gt4fgk/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1+8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46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sdcQA&#10;AADbAAAADwAAAGRycy9kb3ducmV2LnhtbESPT2sCMRTE74LfITzBm2YrdW3XzUoptJR60pZCb8/N&#10;2z9087IkUddv3wiCx2FmfsPkm8F04kTOt5YVPMwTEMSl1S3XCr6/3mZPIHxA1thZJgUX8rApxqMc&#10;M23PvKPTPtQiQthnqKAJoc+k9GVDBv3c9sTRq6wzGKJ0tdQOzxFuOrlIklQabDkuNNjTa0Pl3/5o&#10;FFhJrqKfVfu8+DTpNvy+V8uDUWo6GV7WIAIN4R6+tT+0gscUrl/iD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0LHX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47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HqPMEA&#10;AADbAAAADwAAAGRycy9kb3ducmV2LnhtbESPQWsCMRSE74L/ITzBm2YrtpXVKCoI7VFre35uXjdh&#10;Ny9LEnX775uC0OMwM98wq03vWnGjEK1nBU/TAgRx5bXlWsH54zBZgIgJWWPrmRT8UITNejhYYan9&#10;nY90O6VaZAjHEhWYlLpSylgZchinviPO3rcPDlOWoZY64D3DXStnRfEiHVrOCwY72huqmtPVKQgm&#10;7Zrzc9jNm/3X++Fi7eXTW6XGo367BJGoT//hR/tNK5i/wt+X/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R6jz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48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HxL4A&#10;AADbAAAADwAAAGRycy9kb3ducmV2LnhtbERPzYrCMBC+L/gOYYS9iKYri0g1ii5ovYnVBxiasS0m&#10;k5LEWt9+c1jY48f3v94O1oiefGgdK/iaZSCIK6dbrhXcrofpEkSIyBqNY1LwpgDbzehjjbl2L75Q&#10;X8ZapBAOOSpoYuxyKUPVkMUwcx1x4u7OW4wJ+lpqj68Ubo2cZ9lCWmw5NTTY0U9D1aN8WgWmnLjj&#10;taP63J8KZ9774k6+UOpzPOxWICIN8V/85z5pBd9pbPqSfoD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ch8S+AAAA2wAAAA8AAAAAAAAAAAAAAAAAmAIAAGRycy9kb3ducmV2&#10;LnhtbFBLBQYAAAAABAAEAPUAAACD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49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GOMMA&#10;AADbAAAADwAAAGRycy9kb3ducmV2LnhtbESPQUsDMRSE70L/Q3gFbzZb0aJr01IVwZNiFcTbY/Oa&#10;rG5eQhI3239vBMHjMDPfMOvt5AYxUky9ZwXLRQOCuPO6Z6Pg7fXh7ApEysgaB8+k4EgJtpvZyRpb&#10;7Qu/0LjPRlQIpxYV2JxDK2XqLDlMCx+Iq3fw0WGuMhqpI5YKd4M8b5qVdNhzXbAY6M5S97X/dgre&#10;V6aEy2I/PkO5PZrn+8NTtKNSp/NpdwMi05T/w3/tR63g4hp+v9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HGOM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0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uAMQA&#10;AADbAAAADwAAAGRycy9kb3ducmV2LnhtbERPTWvCQBC9C/6HZYRepG4asEjqKtJSlRYhjVLwNmbH&#10;JDQ7G7KrJv313UPB4+N9z5edqcWVWldZVvA0iUAQ51ZXXCg47N8fZyCcR9ZYWyYFPTlYLoaDOSba&#10;3viLrpkvRAhhl6CC0vsmkdLlJRl0E9sQB+5sW4M+wLaQusVbCDe1jKPoWRqsODSU2NBrSflPdjEK&#10;dh/+yOM0PcW/m/Xbuv+OP9M+Vuph1K1eQHjq/F38795qBdOwPn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ErgDEAAAA2wAAAA8AAAAAAAAAAAAAAAAAmAIAAGRycy9k&#10;b3ducmV2LnhtbFBLBQYAAAAABAAEAPUAAACJAw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51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XxMUA&#10;AADbAAAADwAAAGRycy9kb3ducmV2LnhtbESPT2vCQBTE7wW/w/KE3upGaUVSV1Gh/jmJaQ/x9sg+&#10;s8Hs25jdavrtXUHocZiZ3zDTeWdrcaXWV44VDAcJCOLC6YpLBT/fX28TED4ga6wdk4I/8jCf9V6m&#10;mGp34wNds1CKCGGfogITQpNK6QtDFv3ANcTRO7nWYoiyLaVu8RbhtpajJBlLixXHBYMNrQwV5+zX&#10;Krgs1ju9Ob4f99nkkC/NJV+PdrlSr/1u8QkiUBf+w8/2Viv4GML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9fE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52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9FYsQA&#10;AADbAAAADwAAAGRycy9kb3ducmV2LnhtbESPQWsCMRSE74X+h/CE3jSrULWrUaogeCroasHbY/O6&#10;u3bzsiaprv56Iwg9DjPzDTOdt6YWZ3K+sqyg30tAEOdWV1wo2GWr7hiED8gaa8uk4Eoe5rPXlymm&#10;2l54Q+dtKESEsE9RQRlCk0rp85IM+p5tiKP3Y53BEKUrpHZ4iXBTy0GSDKXBiuNCiQ0tS8p/t39G&#10;wXF948PXaLE6NR9cLYpjtv92mVJvnfZzAiJQG/7Dz/ZaK3gf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RWLEAAAA2wAAAA8AAAAAAAAAAAAAAAAAmAIAAGRycy9k&#10;b3ducmV2LnhtbFBLBQYAAAAABAAEAPUAAACJ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53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qjD8UA&#10;AADbAAAADwAAAGRycy9kb3ducmV2LnhtbESPQWvCQBSE7wX/w/IK3uqmikWia4gFUYRCtb14e2Sf&#10;Sdrs23R3NdFf3y0UPA4z8w2zyHrTiAs5X1tW8DxKQBAXVtdcKvj8WD/NQPiArLGxTAqu5CFbDh4W&#10;mGrb8Z4uh1CKCGGfooIqhDaV0hcVGfQj2xJH72SdwRClK6V22EW4aeQ4SV6kwZrjQoUtvVZUfB/O&#10;RoHtivPKHRv8yb/M5nZ668a727tSw8c+n4MI1Id7+L+91Qqm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6qMP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54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o:lock v:ext="edit" aspectratio="t"/>
                        <v:shape id="Freeform 55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0bMcA&#10;AADbAAAADwAAAGRycy9kb3ducmV2LnhtbESPW2sCMRSE3wv+h3AE32q2gkW2RikFLw/1UttCHw+b&#10;092tm5N1k9XorzeC0MdhZr5hxtNgKnGkxpWWFTz1ExDEmdUl5wq+PmePIxDOI2usLJOCMzmYTjoP&#10;Y0y1PfEHHXc+FxHCLkUFhfd1KqXLCjLo+rYmjt6vbQz6KJtc6gZPEW4qOUiSZ2mw5LhQYE1vBWX7&#10;XWsUrFeXn81i287+3oM5tN/rMF9tglK9bnh9AeEp+P/wvb3UCoZDuH2JP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tGzHAAAA2wAAAA8AAAAAAAAAAAAAAAAAmAIAAGRy&#10;cy9kb3ducmV2LnhtbFBLBQYAAAAABAAEAPUAAACMAw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56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U5sMA&#10;AADbAAAADwAAAGRycy9kb3ducmV2LnhtbESP3YrCMBSE7wXfIRzBG9G0gmXpmhbxh90rZasPcGiO&#10;bdnmpDRRu2+/EQQvh5n5hlnng2nFnXrXWFYQLyIQxKXVDVcKLufD/AOE88gaW8uk4I8c5Nl4tMZU&#10;2wf/0L3wlQgQdikqqL3vUildWZNBt7AdcfCutjfog+wrqXt8BLhp5TKKEmmw4bBQY0fbmsrf4mYU&#10;FEe+dfsVX06702wwX0lsrttYqelk2HyC8DT4d/jV/tYKVgk8v4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U5sMAAADbAAAADwAAAAAAAAAAAAAAAACYAgAAZHJzL2Rv&#10;d25yZXYueG1sUEsFBgAAAAAEAAQA9QAAAIg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57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Ta8UA&#10;AADbAAAADwAAAGRycy9kb3ducmV2LnhtbESPzWsCMRTE7wX/h/AK3mq2iq1sjSKCH6el2h56fN28&#10;/cDNS9hEd/WvN0Khx2FmfsPMl71pxIVaX1tW8DpKQBDnVtdcKvj+2rzMQPiArLGxTAqu5GG5GDzN&#10;MdW24wNdjqEUEcI+RQVVCC6V0ucVGfQj64ijV9jWYIiyLaVusYtw08hxkrxJgzXHhQodrSvKT8ez&#10;UVBsP09m91PcZr/nbjdZZZmbuEyp4XO/+gARqA//4b/2XiuYvsP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RNr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58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UzsAA&#10;AADbAAAADwAAAGRycy9kb3ducmV2LnhtbERPz2vCMBS+D/wfwhN2m4mydaUaRQSHDHaYs/dH82yK&#10;zUtpMtv+9+Yw2PHj+73Zja4Vd+pD41nDcqFAEFfeNFxruPwcX3IQISIbbD2ThokC7Lazpw0Wxg/8&#10;TfdzrEUK4VCgBhtjV0gZKksOw8J3xIm7+t5hTLCvpelxSOGulSulMumw4dRgsaODpep2/nUa+HMV&#10;LA9Bmewrf53eP0q1PJZaP8/H/RpEpDH+i//cJ6PhLY1NX9IP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rUzsAAAADbAAAADwAAAAAAAAAAAAAAAACYAgAAZHJzL2Rvd25y&#10;ZXYueG1sUEsFBgAAAAAEAAQA9QAAAIUD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59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A/MQA&#10;AADbAAAADwAAAGRycy9kb3ducmV2LnhtbESPQYvCMBSE74L/ITzBm6YrKFqNsusiiBe1u4LeHs3b&#10;tmzzUppo6783guBxmJlvmMWqNaW4Ue0Kywo+hhEI4tTqgjMFvz+bwRSE88gaS8uk4E4OVstuZ4Gx&#10;tg0f6Zb4TAQIuxgV5N5XsZQuzcmgG9qKOHh/tjbog6wzqWtsAtyUchRFE2mw4LCQY0XrnNL/5GoU&#10;VIev72Z9cbviNJq2/n7a7i/ZWal+r/2cg/DU+nf41d5qBeMZ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QPzEAAAA2wAAAA8AAAAAAAAAAAAAAAAAmAIAAGRycy9k&#10;b3ducmV2LnhtbFBLBQYAAAAABAAEAPUAAACJAw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60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mXMEA&#10;AADbAAAADwAAAGRycy9kb3ducmV2LnhtbERPz2vCMBS+C/sfwhN2s6kOyuiMIgNh4EFaJ+jt2by1&#10;Zc1LSWLb/ffLQfD48f1ebyfTiYGcby0rWCYpCOLK6pZrBd+n/eIdhA/IGjvLpOCPPGw3L7M15tqO&#10;XNBQhlrEEPY5KmhC6HMpfdWQQZ/YnjhyP9YZDBG6WmqHYww3nVylaSYNthwbGuzps6Hqt7wbBefD&#10;0fV6dd3fsrfd6SLtQVNxU+p1Pu0+QASawlP8cH9pBVlcH7/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1plzBAAAA2wAAAA8AAAAAAAAAAAAAAAAAmAIAAGRycy9kb3du&#10;cmV2LnhtbFBLBQYAAAAABAAEAPUAAACGAw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61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zp8UA&#10;AADbAAAADwAAAGRycy9kb3ducmV2LnhtbESPT2vCQBTE70K/w/IK3nSTICKpq5T0D1JBMO2lt0f2&#10;NZs2+zZkV0399K4geBxm5jfMcj3YVhyp941jBek0AUFcOd1wreDr822yAOEDssbWMSn4Jw/r1cNo&#10;ibl2J97TsQy1iBD2OSowIXS5lL4yZNFPXUccvR/XWwxR9rXUPZ4i3LYyS5K5tNhwXDDYUWGo+isP&#10;VsGs+DicX3eZfilnrH/ftybdfRulxo/D8xOIQEO4h2/tjVYwT+H6Jf4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LOn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70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zbMMA&#10;AADbAAAADwAAAGRycy9kb3ducmV2LnhtbESPwW7CMAyG70i8Q2Sk3SBlYkC7BoTGkLhwGOwBvMZr&#10;qzVOaUIpbz8fJu1o/f4/f863g2tUT12oPRuYzxJQxIW3NZcGPi+H6RpUiMgWG89k4EEBtpvxKMfM&#10;+jt/UH+OpRIIhwwNVDG2mdahqMhhmPmWWLJv3zmMMnalth3eBe4a/ZwkS+2wZrlQYUtvFRU/55sT&#10;DXyP68WqvNKuf9nfLl/p8VSnxjxNht0rqEhD/F/+ax+tgZXYyy8C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azbMMAAADbAAAADwAAAAAAAAAAAAAAAACYAgAAZHJzL2Rv&#10;d25yZXYueG1sUEsFBgAAAAAEAAQA9QAAAIgD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71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0F8QA&#10;AADbAAAADwAAAGRycy9kb3ducmV2LnhtbESPQWsCMRSE70L/Q3iFXopm7aHqahSRlvYiRQ2it0fy&#10;urt087Js4rr996ZQ8DjMzDfMYtW7WnTUhsqzgvEoA0FsvK24UKAP78MpiBCRLdaeScEvBVgtHwYL&#10;zK2/8o66fSxEgnDIUUEZY5NLGUxJDsPIN8TJ+/atw5hkW0jb4jXBXS1fsuxVOqw4LZTY0KYk87O/&#10;OAV06mbbr3NlJqzftD7SRX+YZ6WeHvv1HESkPt7D/+1Pq2Ayhr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NBfEAAAA2wAAAA8AAAAAAAAAAAAAAAAAmAIAAGRycy9k&#10;b3ducmV2LnhtbFBLBQYAAAAABAAEAPUAAACJAwAAAAA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72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2+MMA&#10;AADbAAAADwAAAGRycy9kb3ducmV2LnhtbESPQWvCQBSE74L/YXmCN92YQyupayjSQi8Fqwl4fOy+&#10;ZmOzb0N2q9Ff3y0Uehxm5htmU46uExcaQutZwWqZgSDW3rTcKKiOr4s1iBCRDXaeScGNApTb6WSD&#10;hfFX/qDLITYiQTgUqMDG2BdSBm3JYVj6njh5n35wGJMcGmkGvCa462SeZQ/SYctpwWJPO0v66/Dt&#10;FLT2jO/1XQes5Uvl9Xl/ktQoNZ+Nz08gIo3xP/zXfjMKHnP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B2+MMAAADbAAAADwAAAAAAAAAAAAAAAACYAgAAZHJzL2Rv&#10;d25yZXYueG1sUEsFBgAAAAAEAAQA9QAAAIgD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73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bS8MA&#10;AADbAAAADwAAAGRycy9kb3ducmV2LnhtbESPQWsCMRSE7wX/Q3iCt5pVwdbVKCoI0j1pBa/PzXOz&#10;uHkJm6jrv28KhR6HmfmGWaw624gHtaF2rGA0zEAQl07XXCk4fe/eP0GEiKyxcUwKXhRgtey9LTDX&#10;7skHehxjJRKEQ44KTIw+lzKUhiyGofPEybu61mJMsq2kbvGZ4LaR4yybSos1pwWDnraGytvxbhUU&#10;GzOrq8PXqNjIqb/44rxfn85KDfrdeg4iUhf/w3/tvVbwMYH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rbS8MAAADbAAAADwAAAAAAAAAAAAAAAACYAgAAZHJzL2Rv&#10;d25yZXYueG1sUEsFBgAAAAAEAAQA9QAAAIgD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A77B8E"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56B787" wp14:editId="21CB6CAB">
                    <wp:simplePos x="0" y="0"/>
                    <wp:positionH relativeFrom="margin">
                      <wp:posOffset>152400</wp:posOffset>
                    </wp:positionH>
                    <wp:positionV relativeFrom="page">
                      <wp:align>center</wp:align>
                    </wp:positionV>
                    <wp:extent cx="5581650" cy="2419350"/>
                    <wp:effectExtent l="38100" t="38100" r="38100" b="3810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1650" cy="2419350"/>
                            </a:xfrm>
                            <a:prstGeom prst="rect">
                              <a:avLst/>
                            </a:prstGeom>
                            <a:ln w="76200">
                              <a:solidFill>
                                <a:srgbClr val="C00000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CF0" w:rsidRPr="00A77B8E" w:rsidRDefault="005C1A79" w:rsidP="003C5209">
                                <w:pPr>
                                  <w:pStyle w:val="NoSpacing"/>
                                  <w:jc w:val="center"/>
                                  <w:rPr>
                                    <w:rFonts w:ascii="IranNastaliq" w:eastAsiaTheme="majorEastAsia" w:hAnsi="IranNastaliq" w:cs="IranNastaliq"/>
                                    <w:color w:val="262626" w:themeColor="text1" w:themeTint="D9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rFonts w:ascii="IranNastaliq" w:eastAsiaTheme="majorEastAsia" w:hAnsi="IranNastaliq" w:cs="IranNastaliq"/>
                                      <w:color w:val="262626" w:themeColor="text1" w:themeTint="D9"/>
                                      <w:sz w:val="60"/>
                                      <w:szCs w:val="60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3CF0" w:rsidRPr="004304E7">
                                      <w:rPr>
                                        <w:rFonts w:ascii="IranNastaliq" w:eastAsiaTheme="majorEastAsia" w:hAnsi="IranNastaliq" w:cs="IranNastaliq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</w:rPr>
                                      <w:t>چک لیست های</w:t>
                                    </w:r>
                                    <w:r w:rsidR="00A77B8E" w:rsidRPr="004304E7">
                                      <w:rPr>
                                        <w:rFonts w:ascii="IranNastaliq" w:eastAsiaTheme="majorEastAsia" w:hAnsi="IranNastaliq" w:cs="IranNastaliq" w:hint="cs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  <w:lang w:bidi="fa-IR"/>
                                      </w:rPr>
                                      <w:t xml:space="preserve"> کشوری</w:t>
                                    </w:r>
                                    <w:r w:rsidR="00A77B8E" w:rsidRPr="004304E7">
                                      <w:rPr>
                                        <w:rFonts w:ascii="IranNastaliq" w:eastAsiaTheme="majorEastAsia" w:hAnsi="IranNastaliq" w:cs="IranNastaliq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 نظارت</w:t>
                                    </w:r>
                                    <w:r w:rsidR="00A77B8E" w:rsidRPr="004304E7">
                                      <w:rPr>
                                        <w:rFonts w:ascii="IranNastaliq" w:eastAsiaTheme="majorEastAsia" w:hAnsi="IranNastaliq" w:cs="IranNastaliq" w:hint="cs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 </w:t>
                                    </w:r>
                                    <w:r w:rsidR="009F3CF0" w:rsidRPr="004304E7">
                                      <w:rPr>
                                        <w:rFonts w:ascii="IranNastaliq" w:eastAsiaTheme="majorEastAsia" w:hAnsi="IranNastaliq" w:cs="IranNastaliq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</w:rPr>
                                      <w:t>بر درمان</w:t>
                                    </w:r>
                                    <w:r w:rsidR="004304E7">
                                      <w:rPr>
                                        <w:rFonts w:ascii="IranNastaliq" w:eastAsiaTheme="majorEastAsia" w:hAnsi="IranNastaliq" w:cs="IranNastaliq" w:hint="cs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                      </w:t>
                                    </w:r>
                                    <w:r w:rsidR="003C5209">
                                      <w:rPr>
                                        <w:rFonts w:ascii="IranNastaliq" w:eastAsiaTheme="majorEastAsia" w:hAnsi="IranNastaliq" w:cs="IranNastaliq" w:hint="cs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 </w:t>
                                    </w:r>
                                    <w:r w:rsidR="004304E7" w:rsidRPr="004304E7">
                                      <w:rPr>
                                        <w:rFonts w:ascii="IranNastaliq" w:eastAsiaTheme="majorEastAsia" w:hAnsi="IranNastaliq" w:cs="IranNastaliq" w:hint="cs"/>
                                        <w:color w:val="262626" w:themeColor="text1" w:themeTint="D9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موسسات پزشکی و پیراپزشکی </w:t>
                                    </w:r>
                                  </w:sdtContent>
                                </w:sdt>
                              </w:p>
                              <w:p w:rsidR="009F3CF0" w:rsidRPr="00A77B8E" w:rsidRDefault="005C1A79" w:rsidP="009F3CF0">
                                <w:pPr>
                                  <w:spacing w:before="120"/>
                                  <w:rPr>
                                    <w:rFonts w:ascii="IranNastaliq" w:hAnsi="IranNastaliq" w:cs="IranNastaliq"/>
                                    <w:color w:val="404040" w:themeColor="text1" w:themeTint="BF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rFonts w:ascii="IranNastaliq" w:hAnsi="IranNastaliq" w:cs="IranNastaliq"/>
                                      <w:color w:val="404040" w:themeColor="text1" w:themeTint="BF"/>
                                      <w:sz w:val="80"/>
                                      <w:szCs w:val="80"/>
                                    </w:rPr>
                                    <w:alias w:val="Subtitl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3CF0" w:rsidRPr="00A77B8E">
                                      <w:rPr>
                                        <w:rFonts w:ascii="IranNastaliq" w:hAnsi="IranNastaliq" w:cs="IranNastaliq"/>
                                        <w:color w:val="404040" w:themeColor="text1" w:themeTint="BF"/>
                                        <w:sz w:val="80"/>
                                        <w:szCs w:val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margin-left:12pt;margin-top:0;width:439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" fillcolor="#9ecb81 [2169]" strokecolor="#c00000" strokeweight="6pt">
                    <v:fill color2="#8ac066 [2617]" rotate="t" colors="0 #b5d5a7;.5 #aace99;1 #9cca86" focus="100%" type="gradient">
                      <o:fill v:ext="view" type="gradientUnscaled"/>
                    </v:fill>
                    <v:stroke dashstyle="1 1"/>
                    <v:textbox inset="0,0,0,0">
                      <w:txbxContent>
                        <w:p w:rsidR="009F3CF0" w:rsidRPr="00A77B8E" w:rsidRDefault="00CC173A" w:rsidP="003C5209">
                          <w:pPr>
                            <w:pStyle w:val="NoSpacing"/>
                            <w:jc w:val="center"/>
                            <w:rPr>
                              <w:rFonts w:ascii="IranNastaliq" w:eastAsiaTheme="majorEastAsia" w:hAnsi="IranNastaliq" w:cs="IranNastaliq"/>
                              <w:color w:val="262626" w:themeColor="text1" w:themeTint="D9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rFonts w:ascii="IranNastaliq" w:eastAsiaTheme="majorEastAsia" w:hAnsi="IranNastaliq" w:cs="IranNastaliq"/>
                                <w:color w:val="262626" w:themeColor="text1" w:themeTint="D9"/>
                                <w:sz w:val="60"/>
                                <w:szCs w:val="60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3CF0" w:rsidRPr="004304E7">
                                <w:rPr>
                                  <w:rFonts w:ascii="IranNastaliq" w:eastAsiaTheme="majorEastAsia" w:hAnsi="IranNastaliq" w:cs="IranNastaliq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>چک لیست های</w:t>
                              </w:r>
                              <w:r w:rsidR="00A77B8E" w:rsidRPr="004304E7">
                                <w:rPr>
                                  <w:rFonts w:ascii="IranNastaliq" w:eastAsiaTheme="majorEastAsia" w:hAnsi="IranNastaliq" w:cs="IranNastaliq" w:hint="cs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  <w:lang w:bidi="fa-IR"/>
                                </w:rPr>
                                <w:t xml:space="preserve"> کشوری</w:t>
                              </w:r>
                              <w:r w:rsidR="00A77B8E" w:rsidRPr="004304E7">
                                <w:rPr>
                                  <w:rFonts w:ascii="IranNastaliq" w:eastAsiaTheme="majorEastAsia" w:hAnsi="IranNastaliq" w:cs="IranNastaliq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 xml:space="preserve"> </w:t>
                              </w:r>
                              <w:r w:rsidR="00A77B8E" w:rsidRPr="004304E7">
                                <w:rPr>
                                  <w:rFonts w:ascii="IranNastaliq" w:eastAsiaTheme="majorEastAsia" w:hAnsi="IranNastaliq" w:cs="IranNastaliq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>نظارت</w:t>
                              </w:r>
                              <w:r w:rsidR="00A77B8E" w:rsidRPr="004304E7">
                                <w:rPr>
                                  <w:rFonts w:ascii="IranNastaliq" w:eastAsiaTheme="majorEastAsia" w:hAnsi="IranNastaliq" w:cs="IranNastaliq" w:hint="cs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 xml:space="preserve"> </w:t>
                              </w:r>
                              <w:r w:rsidR="009F3CF0" w:rsidRPr="004304E7">
                                <w:rPr>
                                  <w:rFonts w:ascii="IranNastaliq" w:eastAsiaTheme="majorEastAsia" w:hAnsi="IranNastaliq" w:cs="IranNastaliq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>بر درمان</w:t>
                              </w:r>
                              <w:r w:rsidR="004304E7">
                                <w:rPr>
                                  <w:rFonts w:ascii="IranNastaliq" w:eastAsiaTheme="majorEastAsia" w:hAnsi="IranNastaliq" w:cs="IranNastaliq" w:hint="cs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 xml:space="preserve">                      </w:t>
                              </w:r>
                              <w:r w:rsidR="003C5209">
                                <w:rPr>
                                  <w:rFonts w:ascii="IranNastaliq" w:eastAsiaTheme="majorEastAsia" w:hAnsi="IranNastaliq" w:cs="IranNastaliq" w:hint="cs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 xml:space="preserve"> </w:t>
                              </w:r>
                              <w:r w:rsidR="004304E7" w:rsidRPr="004304E7">
                                <w:rPr>
                                  <w:rFonts w:ascii="IranNastaliq" w:eastAsiaTheme="majorEastAsia" w:hAnsi="IranNastaliq" w:cs="IranNastaliq" w:hint="cs"/>
                                  <w:color w:val="262626" w:themeColor="text1" w:themeTint="D9"/>
                                  <w:sz w:val="60"/>
                                  <w:szCs w:val="60"/>
                                  <w:rtl/>
                                </w:rPr>
                                <w:t xml:space="preserve">موسسات پزشکی و پیراپزشکی </w:t>
                              </w:r>
                            </w:sdtContent>
                          </w:sdt>
                        </w:p>
                        <w:p w:rsidR="009F3CF0" w:rsidRPr="00A77B8E" w:rsidRDefault="00CC173A" w:rsidP="009F3CF0">
                          <w:pPr>
                            <w:spacing w:before="120"/>
                            <w:rPr>
                              <w:rFonts w:ascii="IranNastaliq" w:hAnsi="IranNastaliq" w:cs="IranNastaliq"/>
                              <w:color w:val="404040" w:themeColor="text1" w:themeTint="BF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rFonts w:ascii="IranNastaliq" w:hAnsi="IranNastaliq" w:cs="IranNastaliq"/>
                                <w:color w:val="404040" w:themeColor="text1" w:themeTint="BF"/>
                                <w:sz w:val="80"/>
                                <w:szCs w:val="80"/>
                              </w:rPr>
                              <w:alias w:val="Subtitl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F3CF0" w:rsidRPr="00A77B8E">
                                <w:rPr>
                                  <w:rFonts w:ascii="IranNastaliq" w:hAnsi="IranNastaliq" w:cs="IranNastaliq"/>
                                  <w:color w:val="404040" w:themeColor="text1" w:themeTint="BF"/>
                                  <w:sz w:val="80"/>
                                  <w:szCs w:val="8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BF6293"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4149F8F" wp14:editId="7639F6B4">
                    <wp:simplePos x="0" y="0"/>
                    <wp:positionH relativeFrom="page">
                      <wp:posOffset>2476500</wp:posOffset>
                    </wp:positionH>
                    <wp:positionV relativeFrom="margin">
                      <wp:align>bottom</wp:align>
                    </wp:positionV>
                    <wp:extent cx="3657600" cy="1457325"/>
                    <wp:effectExtent l="19050" t="19050" r="45720" b="47625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457325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3CF0" w:rsidRPr="002C084A" w:rsidRDefault="00CA1C66" w:rsidP="008379D1">
                                <w:pPr>
                                  <w:pStyle w:val="NoSpacing"/>
                                  <w:jc w:val="center"/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2C084A"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  <w:rtl/>
                                  </w:rPr>
                                  <w:t>معاونت درمان</w:t>
                                </w:r>
                              </w:p>
                              <w:p w:rsidR="00CA1C66" w:rsidRPr="002C084A" w:rsidRDefault="00CA1C66" w:rsidP="008379D1">
                                <w:pPr>
                                  <w:pStyle w:val="NoSpacing"/>
                                  <w:jc w:val="center"/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2C084A"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  <w:rtl/>
                                  </w:rPr>
                                  <w:t>دفنر نظارت و اعتبار بخشی امور درمان</w:t>
                                </w:r>
                              </w:p>
                              <w:p w:rsidR="00CA1C66" w:rsidRPr="002C084A" w:rsidRDefault="00CA1C66" w:rsidP="008379D1">
                                <w:pPr>
                                  <w:pStyle w:val="NoSpacing"/>
                                  <w:jc w:val="center"/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2C084A"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  <w:rtl/>
                                  </w:rPr>
                                  <w:t>اداره نظارت بر درمان</w:t>
                                </w:r>
                              </w:p>
                              <w:p w:rsidR="00CA1C66" w:rsidRPr="002C084A" w:rsidRDefault="00CA1C66" w:rsidP="008379D1">
                                <w:pPr>
                                  <w:pStyle w:val="NoSpacing"/>
                                  <w:jc w:val="center"/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r w:rsidRPr="002C084A">
                                  <w:rPr>
                                    <w:rFonts w:ascii="IranNastaliq" w:hAnsi="IranNastaliq" w:cs="B Titr"/>
                                    <w:color w:val="5B9BD5" w:themeColor="accent1"/>
                                    <w:sz w:val="24"/>
                                    <w:szCs w:val="24"/>
                                    <w:rtl/>
                                  </w:rPr>
                                  <w:t>اسفند 1397</w:t>
                                </w:r>
                              </w:p>
                              <w:p w:rsidR="009F3CF0" w:rsidRPr="002C084A" w:rsidRDefault="005C1A79" w:rsidP="002C084A">
                                <w:pPr>
                                  <w:pStyle w:val="NoSpacing"/>
                                  <w:jc w:val="center"/>
                                  <w:rPr>
                                    <w:rFonts w:cs="B Titr"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="B Titr"/>
                                      <w:caps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Company"/>
                                    <w:tag w:val=""/>
                                    <w:id w:val="-1267617343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C084A">
                                      <w:rPr>
                                        <w:rFonts w:cs="B Titr"/>
                                        <w:caps/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2" o:spid="_x0000_s1056" type="#_x0000_t202" style="position:absolute;margin-left:195pt;margin-top:0;width:4in;height:114.75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" fillcolor="#ffd555 [2167]" strokecolor="#ffc000 [3207]" strokeweight="4.5pt">
                    <v:fill color2="#ffcc31 [2615]" rotate="t" colors="0 #ffdd9c;.5 #ffd78e;1 #ffd479" focus="100%" type="gradient">
                      <o:fill v:ext="view" type="gradientUnscaled"/>
                    </v:fill>
                    <v:textbox inset="0,0,0,0">
                      <w:txbxContent>
                        <w:p w:rsidR="009F3CF0" w:rsidRPr="002C084A" w:rsidRDefault="00CA1C66" w:rsidP="008379D1">
                          <w:pPr>
                            <w:pStyle w:val="NoSpacing"/>
                            <w:jc w:val="center"/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  <w:rtl/>
                            </w:rPr>
                          </w:pPr>
                          <w:r w:rsidRPr="002C084A"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  <w:rtl/>
                            </w:rPr>
                            <w:t>معاونت درمان</w:t>
                          </w:r>
                        </w:p>
                        <w:p w:rsidR="00CA1C66" w:rsidRPr="002C084A" w:rsidRDefault="00CA1C66" w:rsidP="008379D1">
                          <w:pPr>
                            <w:pStyle w:val="NoSpacing"/>
                            <w:jc w:val="center"/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  <w:rtl/>
                            </w:rPr>
                          </w:pPr>
                          <w:r w:rsidRPr="002C084A"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  <w:rtl/>
                            </w:rPr>
                            <w:t>دفنر نظارت و اعتبار بخشی امور درمان</w:t>
                          </w:r>
                        </w:p>
                        <w:p w:rsidR="00CA1C66" w:rsidRPr="002C084A" w:rsidRDefault="00CA1C66" w:rsidP="008379D1">
                          <w:pPr>
                            <w:pStyle w:val="NoSpacing"/>
                            <w:jc w:val="center"/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  <w:rtl/>
                            </w:rPr>
                          </w:pPr>
                          <w:r w:rsidRPr="002C084A"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  <w:rtl/>
                            </w:rPr>
                            <w:t>اداره نظارت بر درمان</w:t>
                          </w:r>
                        </w:p>
                        <w:p w:rsidR="00CA1C66" w:rsidRPr="002C084A" w:rsidRDefault="00CA1C66" w:rsidP="008379D1">
                          <w:pPr>
                            <w:pStyle w:val="NoSpacing"/>
                            <w:jc w:val="center"/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</w:rPr>
                          </w:pPr>
                          <w:r w:rsidRPr="002C084A">
                            <w:rPr>
                              <w:rFonts w:ascii="IranNastaliq" w:hAnsi="IranNastaliq" w:cs="B Titr"/>
                              <w:color w:val="5B9BD5" w:themeColor="accent1"/>
                              <w:sz w:val="24"/>
                              <w:szCs w:val="24"/>
                              <w:rtl/>
                            </w:rPr>
                            <w:t>اسفند 1397</w:t>
                          </w:r>
                        </w:p>
                        <w:p w:rsidR="009F3CF0" w:rsidRPr="002C084A" w:rsidRDefault="009F3CF0" w:rsidP="002C084A">
                          <w:pPr>
                            <w:pStyle w:val="NoSpacing"/>
                            <w:jc w:val="center"/>
                            <w:rPr>
                              <w:rFonts w:cs="B Titr"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="B Titr"/>
                                <w:caps/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-1267617343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2C084A">
                                <w:rPr>
                                  <w:rFonts w:cs="B Titr"/>
                                  <w:cap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</w:sdtContent>
    </w:sdt>
    <w:sectPr w:rsidR="009F3CF0" w:rsidSect="001613A6">
      <w:headerReference w:type="first" r:id="rId7"/>
      <w:pgSz w:w="12240" w:h="15840"/>
      <w:pgMar w:top="1440" w:right="1440" w:bottom="1077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79" w:rsidRDefault="005C1A79" w:rsidP="00C4395B">
      <w:pPr>
        <w:spacing w:after="0" w:line="240" w:lineRule="auto"/>
      </w:pPr>
      <w:r>
        <w:separator/>
      </w:r>
    </w:p>
  </w:endnote>
  <w:endnote w:type="continuationSeparator" w:id="0">
    <w:p w:rsidR="005C1A79" w:rsidRDefault="005C1A79" w:rsidP="00C4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79" w:rsidRDefault="005C1A79" w:rsidP="00C4395B">
      <w:pPr>
        <w:spacing w:after="0" w:line="240" w:lineRule="auto"/>
      </w:pPr>
      <w:r>
        <w:separator/>
      </w:r>
    </w:p>
  </w:footnote>
  <w:footnote w:type="continuationSeparator" w:id="0">
    <w:p w:rsidR="005C1A79" w:rsidRDefault="005C1A79" w:rsidP="00C4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F78" w:rsidRDefault="00A77B8E" w:rsidP="00A77B8E">
    <w:pPr>
      <w:pStyle w:val="Header"/>
      <w:tabs>
        <w:tab w:val="clear" w:pos="4680"/>
      </w:tabs>
      <w:jc w:val="both"/>
      <w:rPr>
        <w:rtl/>
      </w:rPr>
    </w:pPr>
    <w:r w:rsidRPr="00A443AD">
      <w:rPr>
        <w:noProof/>
        <w:lang w:bidi="fa-IR"/>
      </w:rPr>
      <w:drawing>
        <wp:inline distT="0" distB="0" distL="0" distR="0" wp14:anchorId="1BD21A19" wp14:editId="663FEB4D">
          <wp:extent cx="838200" cy="838200"/>
          <wp:effectExtent l="0" t="0" r="0" b="0"/>
          <wp:docPr id="3" name="Picture 3" descr="C:\Users\Goudarzi\Desktop\آرم معاونت درم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udarzi\Desktop\آرم معاونت درمان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5D9">
      <w:tab/>
    </w:r>
    <w:r w:rsidRPr="00A443AD">
      <w:rPr>
        <w:noProof/>
        <w:lang w:bidi="fa-IR"/>
      </w:rPr>
      <w:drawing>
        <wp:inline distT="0" distB="0" distL="0" distR="0" wp14:anchorId="1E16B786" wp14:editId="688B4BB2">
          <wp:extent cx="1075968" cy="850900"/>
          <wp:effectExtent l="0" t="0" r="0" b="6350"/>
          <wp:docPr id="4" name="Picture 4" descr="C:\Users\Goudarzi\Desktop\آرم وزارت بهداش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udarzi\Desktop\آرم وزارت بهداشت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22"/>
                  <a:stretch/>
                </pic:blipFill>
                <pic:spPr bwMode="auto">
                  <a:xfrm>
                    <a:off x="0" y="0"/>
                    <a:ext cx="1122117" cy="8873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3F78" w:rsidRDefault="006E3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D"/>
    <w:rsid w:val="00055AC5"/>
    <w:rsid w:val="00076E09"/>
    <w:rsid w:val="000A2A9C"/>
    <w:rsid w:val="001613A6"/>
    <w:rsid w:val="00194B96"/>
    <w:rsid w:val="002C084A"/>
    <w:rsid w:val="0037421B"/>
    <w:rsid w:val="003C5209"/>
    <w:rsid w:val="004304E7"/>
    <w:rsid w:val="004F7BD3"/>
    <w:rsid w:val="005B0EC3"/>
    <w:rsid w:val="005C1A79"/>
    <w:rsid w:val="006E3F78"/>
    <w:rsid w:val="008379D1"/>
    <w:rsid w:val="008C3A4D"/>
    <w:rsid w:val="009E07E6"/>
    <w:rsid w:val="009F3CF0"/>
    <w:rsid w:val="00A77B8E"/>
    <w:rsid w:val="00A82B36"/>
    <w:rsid w:val="00BE467F"/>
    <w:rsid w:val="00BF6293"/>
    <w:rsid w:val="00C4284A"/>
    <w:rsid w:val="00C4395B"/>
    <w:rsid w:val="00C62D52"/>
    <w:rsid w:val="00C83D24"/>
    <w:rsid w:val="00CA1C66"/>
    <w:rsid w:val="00CC173A"/>
    <w:rsid w:val="00E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B355EF-73B3-4C44-914F-04B00A59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3A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C3A4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4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های کشوری نظارت بر درمان</vt:lpstr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های کشوری نظارت بر درمان                       موسسات پزشکی و پیراپزشکی </dc:title>
  <dc:subject/>
  <dc:creator>بابائی خانم فرشته</dc:creator>
  <cp:keywords/>
  <dc:description/>
  <cp:lastModifiedBy>Darman</cp:lastModifiedBy>
  <cp:revision>6</cp:revision>
  <dcterms:created xsi:type="dcterms:W3CDTF">2019-03-09T05:28:00Z</dcterms:created>
  <dcterms:modified xsi:type="dcterms:W3CDTF">2024-11-23T03:33:00Z</dcterms:modified>
</cp:coreProperties>
</file>